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EE44" w14:textId="6F526E42" w:rsidR="00367463" w:rsidRPr="000D7AC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485CC5B9" w14:textId="493AF76C" w:rsidR="00367463" w:rsidRPr="002623B8" w:rsidRDefault="002623B8" w:rsidP="00367463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en-GB"/>
        </w:rPr>
      </w:pPr>
      <w:r w:rsidRPr="002623B8">
        <w:rPr>
          <w:rFonts w:ascii="Arial" w:hAnsi="Arial" w:cs="Arial"/>
          <w:b/>
          <w:bCs/>
          <w:sz w:val="72"/>
          <w:szCs w:val="72"/>
          <w:u w:val="single"/>
          <w:lang w:val="en-GB"/>
        </w:rPr>
        <w:t xml:space="preserve">THE </w:t>
      </w:r>
      <w:r w:rsidR="00C50253" w:rsidRPr="002623B8">
        <w:rPr>
          <w:rFonts w:ascii="Arial" w:hAnsi="Arial" w:cs="Arial"/>
          <w:b/>
          <w:bCs/>
          <w:sz w:val="72"/>
          <w:szCs w:val="72"/>
          <w:u w:val="single"/>
          <w:lang w:val="en-GB"/>
        </w:rPr>
        <w:t>CHAMBER</w:t>
      </w:r>
    </w:p>
    <w:p w14:paraId="4E2E9A1C" w14:textId="6CDB12EA" w:rsidR="00367463" w:rsidRPr="000D7AC1" w:rsidRDefault="00367463">
      <w:pPr>
        <w:rPr>
          <w:rFonts w:ascii="Arial" w:hAnsi="Arial" w:cs="Arial"/>
          <w:b/>
          <w:bCs/>
          <w:sz w:val="40"/>
          <w:szCs w:val="40"/>
          <w:lang w:val="en-GB"/>
        </w:rPr>
      </w:pPr>
    </w:p>
    <w:p w14:paraId="2B7186AE" w14:textId="3D489BCD" w:rsidR="00367463" w:rsidRPr="000D7AC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258DD21A" w14:textId="2B6B5021" w:rsidR="00367463" w:rsidRPr="000D7AC1" w:rsidRDefault="00BD73EB" w:rsidP="00BD73EB">
      <w:pPr>
        <w:jc w:val="center"/>
        <w:rPr>
          <w:rFonts w:ascii="Arial" w:hAnsi="Arial" w:cs="Arial"/>
          <w:color w:val="FF0000"/>
          <w:sz w:val="40"/>
          <w:szCs w:val="40"/>
          <w:lang w:val="en-GB"/>
        </w:rPr>
      </w:pPr>
      <w:r>
        <w:rPr>
          <w:rFonts w:ascii="Arial" w:hAnsi="Arial" w:cs="Arial"/>
          <w:color w:val="FF0000"/>
          <w:sz w:val="40"/>
          <w:szCs w:val="40"/>
          <w:lang w:val="en-GB"/>
        </w:rPr>
        <w:t>*PHOTO CURRENTLY UNAVAILABLE*</w:t>
      </w:r>
    </w:p>
    <w:p w14:paraId="47868B0C" w14:textId="0F912F78" w:rsidR="00367463" w:rsidRPr="000D7AC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4FD6B57B" w14:textId="7AFD13EF" w:rsidR="00367463" w:rsidRPr="000D7AC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59F2B960" w14:textId="4FBE73F6" w:rsidR="00367463" w:rsidRPr="000D7AC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09AFDB4" w14:textId="77777777" w:rsidR="00367463" w:rsidRPr="000D7AC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3DBAB5E" w14:textId="42B082FB" w:rsidR="00367463" w:rsidRPr="000D7AC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0D7AC1">
        <w:rPr>
          <w:rFonts w:ascii="Arial" w:hAnsi="Arial" w:cs="Arial"/>
          <w:b/>
          <w:bCs/>
          <w:sz w:val="40"/>
          <w:szCs w:val="40"/>
          <w:lang w:val="en-GB"/>
        </w:rPr>
        <w:t>DIMENSIONS</w:t>
      </w:r>
    </w:p>
    <w:p w14:paraId="78EBB47D" w14:textId="5AF856A6" w:rsidR="00367463" w:rsidRPr="000D7AC1" w:rsidRDefault="00C50253" w:rsidP="00C50253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0D7AC1">
        <w:rPr>
          <w:rFonts w:ascii="Arial" w:hAnsi="Arial" w:cs="Arial"/>
          <w:sz w:val="40"/>
          <w:szCs w:val="40"/>
          <w:lang w:val="en-GB"/>
        </w:rPr>
        <w:t>6.</w:t>
      </w:r>
      <w:r w:rsidR="00583830">
        <w:rPr>
          <w:rFonts w:ascii="Arial" w:hAnsi="Arial" w:cs="Arial"/>
          <w:sz w:val="40"/>
          <w:szCs w:val="40"/>
          <w:lang w:val="en-GB"/>
        </w:rPr>
        <w:t>5</w:t>
      </w:r>
      <w:r w:rsidRPr="000D7AC1">
        <w:rPr>
          <w:rFonts w:ascii="Arial" w:hAnsi="Arial" w:cs="Arial"/>
          <w:sz w:val="40"/>
          <w:szCs w:val="40"/>
          <w:lang w:val="en-GB"/>
        </w:rPr>
        <w:t>m x 12m (7</w:t>
      </w:r>
      <w:r w:rsidR="00583830">
        <w:rPr>
          <w:rFonts w:ascii="Arial" w:hAnsi="Arial" w:cs="Arial"/>
          <w:sz w:val="40"/>
          <w:szCs w:val="40"/>
          <w:lang w:val="en-GB"/>
        </w:rPr>
        <w:t>8</w:t>
      </w:r>
      <w:r w:rsidRPr="000D7AC1">
        <w:rPr>
          <w:rFonts w:ascii="Arial" w:hAnsi="Arial" w:cs="Arial"/>
          <w:sz w:val="40"/>
          <w:szCs w:val="40"/>
          <w:lang w:val="en-GB"/>
        </w:rPr>
        <w:t xml:space="preserve"> sqm)</w:t>
      </w:r>
    </w:p>
    <w:p w14:paraId="20453CF2" w14:textId="77777777" w:rsidR="00C50253" w:rsidRPr="000D7AC1" w:rsidRDefault="00C50253" w:rsidP="00C5025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31AD926C" w14:textId="2A13D828" w:rsidR="00367463" w:rsidRPr="000D7AC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0D7AC1">
        <w:rPr>
          <w:rFonts w:ascii="Arial" w:hAnsi="Arial" w:cs="Arial"/>
          <w:b/>
          <w:bCs/>
          <w:sz w:val="40"/>
          <w:szCs w:val="40"/>
          <w:lang w:val="en-GB"/>
        </w:rPr>
        <w:t>FACILITIES</w:t>
      </w:r>
    </w:p>
    <w:p w14:paraId="35694FDC" w14:textId="0EA0ABAB" w:rsidR="000D7AC1" w:rsidRPr="002623B8" w:rsidRDefault="00C50253" w:rsidP="002623B8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 w:rsidRPr="002623B8">
        <w:rPr>
          <w:rFonts w:ascii="Arial" w:hAnsi="Arial" w:cs="Arial"/>
          <w:sz w:val="40"/>
          <w:szCs w:val="40"/>
          <w:lang w:val="en-GB"/>
        </w:rPr>
        <w:t>Large</w:t>
      </w:r>
      <w:r w:rsidR="00583830">
        <w:rPr>
          <w:rFonts w:ascii="Arial" w:hAnsi="Arial" w:cs="Arial"/>
          <w:sz w:val="40"/>
          <w:szCs w:val="40"/>
          <w:lang w:val="en-GB"/>
        </w:rPr>
        <w:t>, adaptable</w:t>
      </w:r>
      <w:r w:rsidRPr="002623B8">
        <w:rPr>
          <w:rFonts w:ascii="Arial" w:hAnsi="Arial" w:cs="Arial"/>
          <w:sz w:val="40"/>
          <w:szCs w:val="40"/>
          <w:lang w:val="en-GB"/>
        </w:rPr>
        <w:t xml:space="preserve"> space</w:t>
      </w:r>
      <w:r w:rsidR="00BA5115">
        <w:rPr>
          <w:rFonts w:ascii="Arial" w:hAnsi="Arial" w:cs="Arial"/>
          <w:sz w:val="40"/>
          <w:szCs w:val="40"/>
          <w:lang w:val="en-GB"/>
        </w:rPr>
        <w:t xml:space="preserve"> with carpeted floor</w:t>
      </w:r>
      <w:r w:rsidRPr="002623B8">
        <w:rPr>
          <w:rFonts w:ascii="Arial" w:hAnsi="Arial" w:cs="Arial"/>
          <w:sz w:val="40"/>
          <w:szCs w:val="40"/>
          <w:lang w:val="en-GB"/>
        </w:rPr>
        <w:t xml:space="preserve">, </w:t>
      </w:r>
      <w:r w:rsidR="00583830">
        <w:rPr>
          <w:rFonts w:ascii="Arial" w:hAnsi="Arial" w:cs="Arial"/>
          <w:sz w:val="40"/>
          <w:szCs w:val="40"/>
          <w:lang w:val="en-GB"/>
        </w:rPr>
        <w:t>can be used with</w:t>
      </w:r>
      <w:r w:rsidRPr="002623B8">
        <w:rPr>
          <w:rFonts w:ascii="Arial" w:hAnsi="Arial" w:cs="Arial"/>
          <w:sz w:val="40"/>
          <w:szCs w:val="40"/>
          <w:lang w:val="en-GB"/>
        </w:rPr>
        <w:t xml:space="preserve"> boardroom style tables </w:t>
      </w:r>
      <w:r w:rsidR="00824127" w:rsidRPr="002623B8">
        <w:rPr>
          <w:rFonts w:ascii="Arial" w:hAnsi="Arial" w:cs="Arial"/>
          <w:sz w:val="40"/>
          <w:szCs w:val="40"/>
          <w:lang w:val="en-GB"/>
        </w:rPr>
        <w:t xml:space="preserve">and chairs </w:t>
      </w:r>
      <w:r w:rsidRPr="002623B8">
        <w:rPr>
          <w:rFonts w:ascii="Arial" w:hAnsi="Arial" w:cs="Arial"/>
          <w:sz w:val="40"/>
          <w:szCs w:val="40"/>
          <w:lang w:val="en-GB"/>
        </w:rPr>
        <w:t>for Committee</w:t>
      </w:r>
      <w:r w:rsidR="00583830">
        <w:rPr>
          <w:rFonts w:ascii="Arial" w:hAnsi="Arial" w:cs="Arial"/>
          <w:sz w:val="40"/>
          <w:szCs w:val="40"/>
          <w:lang w:val="en-GB"/>
        </w:rPr>
        <w:t>/business</w:t>
      </w:r>
      <w:r w:rsidRPr="002623B8">
        <w:rPr>
          <w:rFonts w:ascii="Arial" w:hAnsi="Arial" w:cs="Arial"/>
          <w:sz w:val="40"/>
          <w:szCs w:val="40"/>
          <w:lang w:val="en-GB"/>
        </w:rPr>
        <w:t xml:space="preserve"> meetings</w:t>
      </w:r>
      <w:r w:rsidR="00583830">
        <w:rPr>
          <w:rFonts w:ascii="Arial" w:hAnsi="Arial" w:cs="Arial"/>
          <w:sz w:val="40"/>
          <w:szCs w:val="40"/>
          <w:lang w:val="en-GB"/>
        </w:rPr>
        <w:t xml:space="preserve"> or can be cleared for training courses etc</w:t>
      </w:r>
    </w:p>
    <w:p w14:paraId="1AFFF9BD" w14:textId="0376F884" w:rsidR="00367463" w:rsidRDefault="00C50253" w:rsidP="002623B8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 w:rsidRPr="002623B8">
        <w:rPr>
          <w:rFonts w:ascii="Arial" w:hAnsi="Arial" w:cs="Arial"/>
          <w:sz w:val="40"/>
          <w:szCs w:val="40"/>
          <w:lang w:val="en-GB"/>
        </w:rPr>
        <w:t xml:space="preserve">Two sets of fire doors that lead out onto the </w:t>
      </w:r>
      <w:r w:rsidR="002623B8" w:rsidRPr="002623B8">
        <w:rPr>
          <w:rFonts w:ascii="Arial" w:hAnsi="Arial" w:cs="Arial"/>
          <w:sz w:val="40"/>
          <w:szCs w:val="40"/>
          <w:lang w:val="en-GB"/>
        </w:rPr>
        <w:t>R</w:t>
      </w:r>
      <w:r w:rsidRPr="002623B8">
        <w:rPr>
          <w:rFonts w:ascii="Arial" w:hAnsi="Arial" w:cs="Arial"/>
          <w:sz w:val="40"/>
          <w:szCs w:val="40"/>
          <w:lang w:val="en-GB"/>
        </w:rPr>
        <w:t xml:space="preserve">ecreation </w:t>
      </w:r>
      <w:r w:rsidR="002623B8" w:rsidRPr="002623B8">
        <w:rPr>
          <w:rFonts w:ascii="Arial" w:hAnsi="Arial" w:cs="Arial"/>
          <w:sz w:val="40"/>
          <w:szCs w:val="40"/>
          <w:lang w:val="en-GB"/>
        </w:rPr>
        <w:t>G</w:t>
      </w:r>
      <w:r w:rsidRPr="002623B8">
        <w:rPr>
          <w:rFonts w:ascii="Arial" w:hAnsi="Arial" w:cs="Arial"/>
          <w:sz w:val="40"/>
          <w:szCs w:val="40"/>
          <w:lang w:val="en-GB"/>
        </w:rPr>
        <w:t>round</w:t>
      </w:r>
    </w:p>
    <w:p w14:paraId="48FF413F" w14:textId="794766CF" w:rsidR="00BA5115" w:rsidRDefault="00BA5115" w:rsidP="002623B8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Ideal for large meetings</w:t>
      </w:r>
      <w:r w:rsidR="00583830">
        <w:rPr>
          <w:rFonts w:ascii="Arial" w:hAnsi="Arial" w:cs="Arial"/>
          <w:sz w:val="40"/>
          <w:szCs w:val="40"/>
          <w:lang w:val="en-GB"/>
        </w:rPr>
        <w:t xml:space="preserve"> and social groups, wakes and training courses</w:t>
      </w:r>
    </w:p>
    <w:p w14:paraId="34229386" w14:textId="33AB3175" w:rsidR="00BA5115" w:rsidRPr="002623B8" w:rsidRDefault="00BA5115" w:rsidP="002623B8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This room is available from £12 per hour for regular users.  A preferential rate is available for one off bookings for Great Cornard residents</w:t>
      </w:r>
    </w:p>
    <w:p w14:paraId="67BFFF8B" w14:textId="77777777" w:rsidR="000D7AC1" w:rsidRPr="000D7AC1" w:rsidRDefault="000D7AC1" w:rsidP="000D7AC1">
      <w:pPr>
        <w:rPr>
          <w:rFonts w:ascii="Arial" w:hAnsi="Arial" w:cs="Arial"/>
          <w:b/>
          <w:bCs/>
          <w:sz w:val="40"/>
          <w:szCs w:val="40"/>
          <w:lang w:val="en-GB"/>
        </w:rPr>
      </w:pPr>
    </w:p>
    <w:sectPr w:rsidR="000D7AC1" w:rsidRPr="000D7AC1" w:rsidSect="002623B8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080FB8"/>
    <w:multiLevelType w:val="hybridMultilevel"/>
    <w:tmpl w:val="7546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38862654">
    <w:abstractNumId w:val="19"/>
  </w:num>
  <w:num w:numId="2" w16cid:durableId="1268006349">
    <w:abstractNumId w:val="12"/>
  </w:num>
  <w:num w:numId="3" w16cid:durableId="575242081">
    <w:abstractNumId w:val="10"/>
  </w:num>
  <w:num w:numId="4" w16cid:durableId="18968181">
    <w:abstractNumId w:val="21"/>
  </w:num>
  <w:num w:numId="5" w16cid:durableId="1768959457">
    <w:abstractNumId w:val="13"/>
  </w:num>
  <w:num w:numId="6" w16cid:durableId="1742093523">
    <w:abstractNumId w:val="16"/>
  </w:num>
  <w:num w:numId="7" w16cid:durableId="1121152422">
    <w:abstractNumId w:val="18"/>
  </w:num>
  <w:num w:numId="8" w16cid:durableId="6560064">
    <w:abstractNumId w:val="9"/>
  </w:num>
  <w:num w:numId="9" w16cid:durableId="624236277">
    <w:abstractNumId w:val="7"/>
  </w:num>
  <w:num w:numId="10" w16cid:durableId="1921672114">
    <w:abstractNumId w:val="6"/>
  </w:num>
  <w:num w:numId="11" w16cid:durableId="427696493">
    <w:abstractNumId w:val="5"/>
  </w:num>
  <w:num w:numId="12" w16cid:durableId="97406381">
    <w:abstractNumId w:val="4"/>
  </w:num>
  <w:num w:numId="13" w16cid:durableId="838471221">
    <w:abstractNumId w:val="8"/>
  </w:num>
  <w:num w:numId="14" w16cid:durableId="490171365">
    <w:abstractNumId w:val="3"/>
  </w:num>
  <w:num w:numId="15" w16cid:durableId="197397785">
    <w:abstractNumId w:val="2"/>
  </w:num>
  <w:num w:numId="16" w16cid:durableId="273102759">
    <w:abstractNumId w:val="1"/>
  </w:num>
  <w:num w:numId="17" w16cid:durableId="1366445518">
    <w:abstractNumId w:val="0"/>
  </w:num>
  <w:num w:numId="18" w16cid:durableId="773749510">
    <w:abstractNumId w:val="14"/>
  </w:num>
  <w:num w:numId="19" w16cid:durableId="74715127">
    <w:abstractNumId w:val="15"/>
  </w:num>
  <w:num w:numId="20" w16cid:durableId="1497763949">
    <w:abstractNumId w:val="20"/>
  </w:num>
  <w:num w:numId="21" w16cid:durableId="1310091890">
    <w:abstractNumId w:val="17"/>
  </w:num>
  <w:num w:numId="22" w16cid:durableId="1255742507">
    <w:abstractNumId w:val="11"/>
  </w:num>
  <w:num w:numId="23" w16cid:durableId="1154103104">
    <w:abstractNumId w:val="23"/>
  </w:num>
  <w:num w:numId="24" w16cid:durableId="2066521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3"/>
    <w:rsid w:val="000D7AC1"/>
    <w:rsid w:val="00132D66"/>
    <w:rsid w:val="002623B8"/>
    <w:rsid w:val="00367463"/>
    <w:rsid w:val="00583830"/>
    <w:rsid w:val="00645252"/>
    <w:rsid w:val="006B4148"/>
    <w:rsid w:val="006D3D74"/>
    <w:rsid w:val="00824127"/>
    <w:rsid w:val="0083569A"/>
    <w:rsid w:val="00A9204E"/>
    <w:rsid w:val="00BA5115"/>
    <w:rsid w:val="00BD73EB"/>
    <w:rsid w:val="00C5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6101"/>
  <w15:chartTrackingRefBased/>
  <w15:docId w15:val="{C44FB1F8-7A0C-4A72-A87F-02A0A88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62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4</cp:revision>
  <dcterms:created xsi:type="dcterms:W3CDTF">2023-04-12T13:55:00Z</dcterms:created>
  <dcterms:modified xsi:type="dcterms:W3CDTF">2023-04-13T10:04:00Z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